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0D03B" w14:textId="4CCDD701" w:rsidR="00E91FEB" w:rsidRPr="00E91FEB" w:rsidRDefault="00350B47" w:rsidP="00E91FEB">
      <w:pPr>
        <w:pStyle w:val="Header"/>
        <w:rPr>
          <w:rFonts w:ascii="Helvetica" w:hAnsi="Helvetica"/>
          <w:b/>
          <w:sz w:val="26"/>
          <w:szCs w:val="26"/>
        </w:rPr>
      </w:pPr>
      <w:r w:rsidRPr="00313920">
        <w:rPr>
          <w:rFonts w:ascii="Helvetica" w:hAnsi="Helvetica"/>
          <w:b/>
          <w:color w:val="FF8A14"/>
          <w:sz w:val="26"/>
          <w:szCs w:val="26"/>
        </w:rPr>
        <w:t xml:space="preserve">TOOL: </w:t>
      </w:r>
      <w:r w:rsidR="006F77C6">
        <w:rPr>
          <w:rFonts w:ascii="Helvetica" w:hAnsi="Helvetica"/>
          <w:b/>
          <w:color w:val="FF8A14"/>
          <w:sz w:val="26"/>
          <w:szCs w:val="26"/>
        </w:rPr>
        <w:t>Reflecting on School Discipline and SEL Alignment</w:t>
      </w:r>
    </w:p>
    <w:p w14:paraId="75CB4016" w14:textId="77777777" w:rsidR="003966DA" w:rsidRDefault="003966DA" w:rsidP="003966D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hanging="450"/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</w:pPr>
    </w:p>
    <w:p w14:paraId="11666FF3" w14:textId="3BA498C2" w:rsidR="003966DA" w:rsidRDefault="003966DA" w:rsidP="003966D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hanging="450"/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</w:pPr>
      <w:r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ab/>
      </w:r>
      <w:r w:rsidR="006F77C6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>Directions</w:t>
      </w:r>
      <w:r w:rsidRPr="0085262B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 xml:space="preserve">: </w:t>
      </w:r>
      <w:r w:rsidR="006F77C6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>First, use the column</w:t>
      </w:r>
      <w:r w:rsidR="00EE15F9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>s</w:t>
      </w:r>
      <w:r w:rsidR="006F77C6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 xml:space="preserve"> on the left</w:t>
      </w:r>
      <w:r w:rsidR="00EE15F9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 xml:space="preserve"> on </w:t>
      </w:r>
      <w:bookmarkStart w:id="0" w:name="_GoBack"/>
      <w:bookmarkEnd w:id="0"/>
      <w:r w:rsidR="00EE15F9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>p.1-3</w:t>
      </w:r>
      <w:r w:rsidR="006F77C6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 xml:space="preserve"> to identify current discipline policies and procedures; practices; and staff mindsets and attitudes. Next, use the column on the </w:t>
      </w:r>
      <w:r w:rsidR="00EE15F9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>right</w:t>
      </w:r>
      <w:r w:rsidR="006F77C6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 xml:space="preserve"> to reflect on how well current </w:t>
      </w:r>
      <w:r w:rsidR="00EE15F9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>approaches to discipline</w:t>
      </w:r>
      <w:r w:rsidR="006F77C6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 xml:space="preserve"> align with the school’s vision for SEL. </w:t>
      </w:r>
      <w:r w:rsidR="00BB4564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>A non-exhaustive list of probing questions to consider are provided.</w:t>
      </w:r>
      <w:r w:rsidR="000814A4"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  <w:t xml:space="preserve"> On page 4, you’ll find a list of suggested next steps. </w:t>
      </w:r>
    </w:p>
    <w:p w14:paraId="5C90AECF" w14:textId="358F2BD1" w:rsidR="006F77C6" w:rsidRDefault="006F77C6" w:rsidP="003966D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hanging="450"/>
        <w:rPr>
          <w:rFonts w:ascii="Helvetica" w:eastAsia="Helvetica Neue" w:hAnsi="Helvetica" w:cs="Helvetica Neue"/>
          <w:color w:val="808080" w:themeColor="background1" w:themeShade="80"/>
          <w:sz w:val="15"/>
          <w:szCs w:val="15"/>
        </w:rPr>
      </w:pPr>
    </w:p>
    <w:tbl>
      <w:tblPr>
        <w:tblpPr w:leftFromText="180" w:rightFromText="180" w:vertAnchor="page" w:horzAnchor="margin" w:tblpY="2176"/>
        <w:tblW w:w="13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0"/>
        <w:gridCol w:w="7110"/>
      </w:tblGrid>
      <w:tr w:rsidR="006F77C6" w:rsidRPr="001D1D99" w14:paraId="3C16245B" w14:textId="77777777" w:rsidTr="00BB4564">
        <w:trPr>
          <w:trHeight w:val="872"/>
        </w:trPr>
        <w:tc>
          <w:tcPr>
            <w:tcW w:w="657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0B316C88" w14:textId="77777777" w:rsidR="006F77C6" w:rsidRPr="006F77C6" w:rsidRDefault="006F77C6" w:rsidP="006F77C6">
            <w:pPr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>
              <w:rPr>
                <w:rFonts w:ascii="Helvetica" w:eastAsia="Helvetica Neue" w:hAnsi="Helvetica" w:cs="Helvetica Neue"/>
                <w:b/>
                <w:color w:val="FFFFFF" w:themeColor="background1"/>
              </w:rPr>
              <w:t>Disciplinary Policies and Procedures</w:t>
            </w:r>
          </w:p>
        </w:tc>
        <w:tc>
          <w:tcPr>
            <w:tcW w:w="7110" w:type="dxa"/>
            <w:tcBorders>
              <w:top w:val="nil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021D60C5" w14:textId="77777777" w:rsidR="006F77C6" w:rsidRPr="006F77C6" w:rsidRDefault="006F77C6" w:rsidP="006F77C6">
            <w:pPr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6F77C6">
              <w:rPr>
                <w:rFonts w:ascii="Helvetica" w:eastAsia="Helvetica Neue" w:hAnsi="Helvetica" w:cs="Helvetica Neue"/>
                <w:b/>
                <w:color w:val="FFFFFF" w:themeColor="background1"/>
              </w:rPr>
              <w:t>How well do our disciplinary policies and procedures align to</w:t>
            </w:r>
            <w:r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 our</w:t>
            </w:r>
            <w:r w:rsidRPr="006F77C6"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 SEL</w:t>
            </w:r>
            <w:r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 vision?</w:t>
            </w:r>
          </w:p>
        </w:tc>
      </w:tr>
      <w:tr w:rsidR="006F77C6" w:rsidRPr="001D1D99" w14:paraId="05EA7FBC" w14:textId="77777777" w:rsidTr="00BB4564">
        <w:trPr>
          <w:trHeight w:val="1727"/>
        </w:trPr>
        <w:tc>
          <w:tcPr>
            <w:tcW w:w="6570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1EAEC7" w14:textId="77777777" w:rsidR="00A3245D" w:rsidRDefault="00A3245D" w:rsidP="006F77C6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bCs/>
                <w:color w:val="000000"/>
                <w:sz w:val="20"/>
                <w:szCs w:val="20"/>
                <w:u w:val="single"/>
              </w:rPr>
            </w:pPr>
          </w:p>
          <w:p w14:paraId="387D9925" w14:textId="2AEBBF82" w:rsidR="006F77C6" w:rsidRPr="006F77C6" w:rsidRDefault="006F77C6" w:rsidP="006F77C6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F77C6">
              <w:rPr>
                <w:rFonts w:ascii="Helvetica" w:hAnsi="Helvetica" w:cs="Arial"/>
                <w:bCs/>
                <w:color w:val="000000"/>
                <w:sz w:val="20"/>
                <w:szCs w:val="20"/>
                <w:u w:val="single"/>
              </w:rPr>
              <w:t>Definition</w:t>
            </w:r>
            <w:r>
              <w:rPr>
                <w:rFonts w:ascii="Helvetica" w:hAnsi="Helvetica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Helvetica" w:hAnsi="Helvetica" w:cs="Arial"/>
                <w:color w:val="000000"/>
                <w:sz w:val="20"/>
                <w:szCs w:val="20"/>
              </w:rPr>
              <w:t xml:space="preserve">Established </w:t>
            </w:r>
            <w:r w:rsidRPr="006F77C6">
              <w:rPr>
                <w:rFonts w:ascii="Helvetica" w:hAnsi="Helvetica" w:cs="Arial"/>
                <w:color w:val="000000"/>
                <w:sz w:val="20"/>
                <w:szCs w:val="20"/>
              </w:rPr>
              <w:t xml:space="preserve">steps that staff should take </w:t>
            </w:r>
            <w:r>
              <w:rPr>
                <w:rFonts w:ascii="Helvetica" w:hAnsi="Helvetica" w:cs="Arial"/>
                <w:color w:val="000000"/>
                <w:sz w:val="20"/>
                <w:szCs w:val="20"/>
              </w:rPr>
              <w:t>to prevent or respond</w:t>
            </w:r>
            <w:r w:rsidRPr="006F77C6">
              <w:rPr>
                <w:rFonts w:ascii="Helvetica" w:hAnsi="Helvetica" w:cs="Arial"/>
                <w:color w:val="000000"/>
                <w:sz w:val="20"/>
                <w:szCs w:val="20"/>
              </w:rPr>
              <w:t xml:space="preserve"> to behavior incidents, or lack of defined steps.</w:t>
            </w:r>
          </w:p>
          <w:p w14:paraId="4568E201" w14:textId="77777777" w:rsidR="006F77C6" w:rsidRPr="006F77C6" w:rsidRDefault="006F77C6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6F77C6">
              <w:rPr>
                <w:rFonts w:ascii="Helvetica" w:hAnsi="Helvetica"/>
                <w:color w:val="000000"/>
                <w:sz w:val="20"/>
                <w:szCs w:val="20"/>
              </w:rPr>
              <w:br/>
            </w:r>
            <w:r w:rsidRPr="006F77C6">
              <w:rPr>
                <w:rFonts w:ascii="Helvetica" w:hAnsi="Helvetica" w:cs="Arial"/>
                <w:color w:val="000000"/>
                <w:sz w:val="20"/>
                <w:szCs w:val="20"/>
                <w:u w:val="single"/>
              </w:rPr>
              <w:t>Example</w:t>
            </w:r>
            <w:r w:rsidRPr="006F77C6">
              <w:rPr>
                <w:rFonts w:ascii="Helvetica" w:hAnsi="Helvetica" w:cs="Arial"/>
                <w:color w:val="000000"/>
                <w:sz w:val="20"/>
                <w:szCs w:val="20"/>
              </w:rPr>
              <w:t xml:space="preserve">: A school tardiness policy states that students who are tardy three times are sent to in school suspension, and students who fail to attend in school suspension are suspended out-of-school. </w:t>
            </w:r>
          </w:p>
          <w:p w14:paraId="63B317BA" w14:textId="77777777" w:rsidR="006F77C6" w:rsidRPr="006F77C6" w:rsidRDefault="006F77C6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68A232D4" w14:textId="77777777" w:rsidR="006F77C6" w:rsidRPr="006F77C6" w:rsidRDefault="006F77C6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3184DD50" w14:textId="77777777" w:rsidR="006F77C6" w:rsidRPr="006F77C6" w:rsidRDefault="006F77C6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512B07EC" w14:textId="349013AE" w:rsidR="006F77C6" w:rsidRDefault="006F77C6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164FC5E4" w14:textId="0D6780D7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56C676BF" w14:textId="16C65189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5132A792" w14:textId="1F536BBA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5E587052" w14:textId="01D9EB03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201970D0" w14:textId="0B09A12D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0B78FC04" w14:textId="3B68CF90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3EEFA44D" w14:textId="0A7EE169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409A3EE7" w14:textId="786C01E0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6290E609" w14:textId="6BD5C441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02D6DB6B" w14:textId="07AC3745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74D109AA" w14:textId="126CA70D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6D51626E" w14:textId="663A0574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5AF017C5" w14:textId="47CCB83B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13C49D35" w14:textId="78CFB1B3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52E109C0" w14:textId="1E3FEFFB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15E632DF" w14:textId="3B3A61D0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49C7495F" w14:textId="77777777" w:rsidR="00BB4564" w:rsidRPr="006F77C6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7ADBDBF9" w14:textId="433934B3" w:rsidR="006F77C6" w:rsidRDefault="006F77C6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04A7942B" w14:textId="2BEBE0A2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1315645F" w14:textId="36B848DC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56CFEA2D" w14:textId="01579A6A" w:rsidR="00BB4564" w:rsidRDefault="00BB4564" w:rsidP="006F77C6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68B89402" w14:textId="77777777" w:rsidR="006F77C6" w:rsidRPr="006F77C6" w:rsidRDefault="006F77C6" w:rsidP="006F77C6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C98A9F" w14:textId="77777777" w:rsidR="00271A86" w:rsidRDefault="00271A86" w:rsidP="006F77C6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i/>
                <w:iCs/>
                <w:color w:val="000000"/>
                <w:sz w:val="20"/>
                <w:szCs w:val="20"/>
              </w:rPr>
            </w:pPr>
          </w:p>
          <w:p w14:paraId="7ADCEADC" w14:textId="3619E741" w:rsidR="006F77C6" w:rsidRPr="006F77C6" w:rsidRDefault="006F77C6" w:rsidP="006F77C6">
            <w:pPr>
              <w:pStyle w:val="NormalWeb"/>
              <w:spacing w:before="0" w:beforeAutospacing="0" w:after="0" w:afterAutospacing="0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6F77C6">
              <w:rPr>
                <w:rFonts w:ascii="Helvetica" w:hAnsi="Helvetica" w:cs="Arial"/>
                <w:i/>
                <w:iCs/>
                <w:color w:val="000000"/>
                <w:sz w:val="20"/>
                <w:szCs w:val="20"/>
              </w:rPr>
              <w:t>Consider:</w:t>
            </w:r>
          </w:p>
          <w:p w14:paraId="082AE7EC" w14:textId="35F0CCA3" w:rsidR="006F77C6" w:rsidRDefault="006F77C6" w:rsidP="006F77C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6F77C6">
              <w:rPr>
                <w:rFonts w:ascii="Helvetica" w:hAnsi="Helvetica" w:cs="Arial"/>
                <w:color w:val="000000"/>
                <w:sz w:val="20"/>
                <w:szCs w:val="20"/>
              </w:rPr>
              <w:t>Are school disciplinary policies and procedures clearly defined and consistent?</w:t>
            </w:r>
          </w:p>
          <w:p w14:paraId="71E768D2" w14:textId="5B1BB260" w:rsidR="00271A86" w:rsidRPr="006F77C6" w:rsidRDefault="00271A86" w:rsidP="006F77C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Arial"/>
                <w:color w:val="000000"/>
                <w:sz w:val="20"/>
                <w:szCs w:val="20"/>
              </w:rPr>
              <w:t>Do discipline policies and procedures take into account students’ developmental stages, cultural backgrounds, and individual differences?</w:t>
            </w:r>
          </w:p>
          <w:p w14:paraId="710FEEB8" w14:textId="77777777" w:rsidR="006F77C6" w:rsidRPr="006F77C6" w:rsidRDefault="006F77C6" w:rsidP="006F77C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6F77C6">
              <w:rPr>
                <w:rFonts w:ascii="Helvetica" w:hAnsi="Helvetica" w:cs="Arial"/>
                <w:color w:val="000000"/>
                <w:sz w:val="20"/>
                <w:szCs w:val="20"/>
              </w:rPr>
              <w:t>Do discipline procedures provide an opportunity for all involved students to share their perspective and reflect on the impact of their actions?</w:t>
            </w:r>
          </w:p>
          <w:p w14:paraId="0B460C92" w14:textId="77777777" w:rsidR="006F77C6" w:rsidRPr="006F77C6" w:rsidRDefault="006F77C6" w:rsidP="006F77C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6F77C6">
              <w:rPr>
                <w:rFonts w:ascii="Helvetica" w:hAnsi="Helvetica" w:cs="Arial"/>
                <w:color w:val="000000"/>
                <w:sz w:val="20"/>
                <w:szCs w:val="20"/>
              </w:rPr>
              <w:t>Does our school have defined strategies for conflict resolution and collaborative problem solving?</w:t>
            </w:r>
          </w:p>
          <w:p w14:paraId="643854FF" w14:textId="0D90FAAC" w:rsidR="006F77C6" w:rsidRPr="00BB4564" w:rsidRDefault="006F77C6" w:rsidP="006F77C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6F77C6">
              <w:rPr>
                <w:rFonts w:ascii="Helvetica" w:hAnsi="Helvetica" w:cs="Arial"/>
                <w:color w:val="000000"/>
                <w:sz w:val="20"/>
                <w:szCs w:val="20"/>
              </w:rPr>
              <w:t>When students are removed from the classroom or school community, does the school develop a plan to welcome students back and rebuild relationships?</w:t>
            </w:r>
          </w:p>
          <w:p w14:paraId="61B3631E" w14:textId="77777777" w:rsidR="006F77C6" w:rsidRDefault="006F77C6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0952D65C" w14:textId="77777777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03EB5600" w14:textId="77777777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4EDD381E" w14:textId="77777777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0D382A2D" w14:textId="77777777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01EF7966" w14:textId="484B1B1E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045C3C46" w14:textId="6180EBE5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29E69F50" w14:textId="0F7A81DA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69D44E1A" w14:textId="77777777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782CC886" w14:textId="6915B52A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00D3E919" w14:textId="5CA21994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51BC3721" w14:textId="3C9BD5AA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4160AB15" w14:textId="77777777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325F937B" w14:textId="77777777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6207AD23" w14:textId="5F663CBC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65B0E2C5" w14:textId="25C738F5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66E0E1F3" w14:textId="77777777" w:rsidR="00BB4564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  <w:p w14:paraId="6021A602" w14:textId="051ACDA5" w:rsidR="00BB4564" w:rsidRPr="006F77C6" w:rsidRDefault="00BB4564" w:rsidP="006F77C6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6678E787" w14:textId="3AFA7343" w:rsidR="00BB4564" w:rsidRDefault="006F77C6" w:rsidP="006F77C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hanging="450"/>
        <w:rPr>
          <w:rFonts w:ascii="Helvetica" w:eastAsia="Helvetica Neue" w:hAnsi="Helvetica" w:cs="Helvetica Neue"/>
          <w:b/>
          <w:color w:val="EF7B32"/>
          <w:sz w:val="26"/>
          <w:szCs w:val="26"/>
        </w:rPr>
      </w:pPr>
      <w:r>
        <w:rPr>
          <w:rFonts w:ascii="Helvetica" w:eastAsia="Helvetica Neue" w:hAnsi="Helvetica" w:cs="Helvetica Neue"/>
          <w:b/>
          <w:color w:val="EF7B32"/>
          <w:sz w:val="26"/>
          <w:szCs w:val="26"/>
        </w:rPr>
        <w:lastRenderedPageBreak/>
        <w:tab/>
      </w:r>
    </w:p>
    <w:tbl>
      <w:tblPr>
        <w:tblpPr w:leftFromText="180" w:rightFromText="180" w:vertAnchor="page" w:horzAnchor="margin" w:tblpY="1632"/>
        <w:tblW w:w="13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0"/>
        <w:gridCol w:w="7110"/>
      </w:tblGrid>
      <w:tr w:rsidR="00BB4564" w:rsidRPr="001D1D99" w14:paraId="6A8DD9C3" w14:textId="77777777" w:rsidTr="00BB4564">
        <w:trPr>
          <w:trHeight w:val="872"/>
        </w:trPr>
        <w:tc>
          <w:tcPr>
            <w:tcW w:w="657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2510BB5E" w14:textId="6462E3C1" w:rsidR="00BB4564" w:rsidRPr="006F77C6" w:rsidRDefault="00BB4564" w:rsidP="00BB4564">
            <w:pPr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>
              <w:rPr>
                <w:rFonts w:ascii="Helvetica" w:eastAsia="Helvetica Neue" w:hAnsi="Helvetica" w:cs="Helvetica Neue"/>
                <w:b/>
                <w:color w:val="FFFFFF" w:themeColor="background1"/>
              </w:rPr>
              <w:t>Disciplinary Practices</w:t>
            </w:r>
          </w:p>
        </w:tc>
        <w:tc>
          <w:tcPr>
            <w:tcW w:w="7110" w:type="dxa"/>
            <w:tcBorders>
              <w:top w:val="nil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0DF0D0FB" w14:textId="597A501F" w:rsidR="00BB4564" w:rsidRPr="006F77C6" w:rsidRDefault="00BB4564" w:rsidP="00BB4564">
            <w:pPr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6F77C6"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How well do our disciplinary </w:t>
            </w:r>
            <w:r>
              <w:rPr>
                <w:rFonts w:ascii="Helvetica" w:eastAsia="Helvetica Neue" w:hAnsi="Helvetica" w:cs="Helvetica Neue"/>
                <w:b/>
                <w:color w:val="FFFFFF" w:themeColor="background1"/>
              </w:rPr>
              <w:t>practices</w:t>
            </w:r>
            <w:r w:rsidRPr="006F77C6"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 align to</w:t>
            </w:r>
            <w:r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 our</w:t>
            </w:r>
            <w:r w:rsidRPr="006F77C6"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 SEL</w:t>
            </w:r>
            <w:r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 vision?</w:t>
            </w:r>
          </w:p>
        </w:tc>
      </w:tr>
      <w:tr w:rsidR="00BB4564" w:rsidRPr="001D1D99" w14:paraId="0C5BACC5" w14:textId="77777777" w:rsidTr="00BB4564">
        <w:trPr>
          <w:trHeight w:val="1727"/>
        </w:trPr>
        <w:tc>
          <w:tcPr>
            <w:tcW w:w="6570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1C18A7" w14:textId="55566E55" w:rsidR="00BB4564" w:rsidRPr="00BB4564" w:rsidRDefault="00BB4564" w:rsidP="00BB4564">
            <w:pPr>
              <w:pStyle w:val="NormalWeb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Arial"/>
                <w:bCs/>
                <w:color w:val="000000"/>
                <w:sz w:val="20"/>
                <w:szCs w:val="20"/>
                <w:u w:val="single"/>
              </w:rPr>
              <w:t>Definition</w:t>
            </w:r>
            <w:r w:rsidRPr="00BB4564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 xml:space="preserve">: Actions taken to prevent misbehaviors, carry out discipline, examine discipline trends, and support staff in effective disciplinary strategies. </w:t>
            </w:r>
          </w:p>
          <w:p w14:paraId="2A54D440" w14:textId="5C2586D4" w:rsidR="00BB4564" w:rsidRP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BB4564">
              <w:rPr>
                <w:rFonts w:ascii="Helvetica" w:hAnsi="Helvetica" w:cs="Arial"/>
                <w:bCs/>
                <w:color w:val="000000"/>
                <w:sz w:val="20"/>
                <w:szCs w:val="20"/>
                <w:u w:val="single"/>
              </w:rPr>
              <w:t>Example</w:t>
            </w:r>
            <w: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Helvetica" w:hAnsi="Helvetica" w:cs="Arial"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3245D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Teachers have built supportive relationships with students and are</w:t>
            </w:r>
            <w: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 xml:space="preserve"> often </w:t>
            </w:r>
            <w:r w:rsidR="00A3245D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 xml:space="preserve">able to resolve behavior incidents quickly with </w:t>
            </w:r>
            <w: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one-on-one conversation</w:t>
            </w:r>
            <w:r w:rsidR="00A3245D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 xml:space="preserve"> </w:t>
            </w:r>
            <w:r w:rsidR="00A3245D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that promote student reflection</w:t>
            </w:r>
            <w:r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.</w:t>
            </w:r>
          </w:p>
          <w:p w14:paraId="135F51BA" w14:textId="5DFAEA59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7DFD3743" w14:textId="763E0ADC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45338E23" w14:textId="65E0A410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7602E15C" w14:textId="678C87AC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153DB810" w14:textId="403F0176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4C27D85E" w14:textId="2FA47972" w:rsidR="00A3245D" w:rsidRDefault="00A3245D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53D3E873" w14:textId="03895C0C" w:rsidR="00A3245D" w:rsidRDefault="00A3245D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479CEAC9" w14:textId="69E80439" w:rsidR="00A3245D" w:rsidRDefault="00A3245D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04F6EB6F" w14:textId="77777777" w:rsidR="00A3245D" w:rsidRPr="006F77C6" w:rsidRDefault="00A3245D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4ACF0212" w14:textId="77777777" w:rsidR="00BB4564" w:rsidRPr="006F77C6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1D60B775" w14:textId="77777777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226ABF13" w14:textId="77777777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7430FEE3" w14:textId="77777777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16AF3324" w14:textId="77777777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5A49BC7A" w14:textId="77777777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2F65D55A" w14:textId="77777777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6B90390A" w14:textId="16E91585" w:rsidR="00A3245D" w:rsidRDefault="00A3245D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06EB3D8D" w14:textId="09A50079" w:rsidR="00A3245D" w:rsidRDefault="00A3245D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1A0FE8EB" w14:textId="6F67335E" w:rsidR="00A3245D" w:rsidRDefault="00A3245D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4EDED321" w14:textId="77777777" w:rsidR="00A3245D" w:rsidRPr="006F77C6" w:rsidRDefault="00A3245D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3B686AD7" w14:textId="77777777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2FD79C43" w14:textId="77777777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7D928E3A" w14:textId="77777777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7A6749BE" w14:textId="77777777" w:rsidR="00BB4564" w:rsidRDefault="00BB4564" w:rsidP="00BB4564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</w:p>
          <w:p w14:paraId="6784F5D5" w14:textId="77777777" w:rsidR="00BB4564" w:rsidRPr="006F77C6" w:rsidRDefault="00BB4564" w:rsidP="00BB4564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6C4DA6" w14:textId="77777777" w:rsidR="00A3245D" w:rsidRDefault="00A3245D" w:rsidP="00BB4564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i/>
                <w:iCs/>
                <w:color w:val="000000"/>
                <w:sz w:val="20"/>
                <w:szCs w:val="20"/>
              </w:rPr>
            </w:pPr>
          </w:p>
          <w:p w14:paraId="72D7D74C" w14:textId="212667E4" w:rsidR="00BB4564" w:rsidRPr="00BB4564" w:rsidRDefault="00BB4564" w:rsidP="00BB4564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i/>
                <w:iCs/>
                <w:color w:val="000000"/>
                <w:sz w:val="20"/>
                <w:szCs w:val="20"/>
              </w:rPr>
            </w:pPr>
            <w:r w:rsidRPr="006F77C6">
              <w:rPr>
                <w:rFonts w:ascii="Helvetica" w:hAnsi="Helvetica" w:cs="Arial"/>
                <w:i/>
                <w:iCs/>
                <w:color w:val="000000"/>
                <w:sz w:val="20"/>
                <w:szCs w:val="20"/>
              </w:rPr>
              <w:t>Consider:</w:t>
            </w:r>
          </w:p>
          <w:p w14:paraId="2D0D8E28" w14:textId="77777777" w:rsidR="00BB4564" w:rsidRPr="00BB4564" w:rsidRDefault="00BB4564" w:rsidP="00BB4564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contextualSpacing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A3245D">
              <w:rPr>
                <w:rFonts w:ascii="Helvetica" w:hAnsi="Helvetica" w:cs="Arial"/>
                <w:iCs/>
                <w:color w:val="000000"/>
                <w:sz w:val="20"/>
                <w:szCs w:val="20"/>
              </w:rPr>
              <w:t>Do</w:t>
            </w:r>
            <w:r w:rsidRPr="00A3245D">
              <w:rPr>
                <w:rFonts w:ascii="Helvetica" w:hAnsi="Helvetica" w:cs="Arial"/>
                <w:color w:val="000000"/>
                <w:sz w:val="20"/>
                <w:szCs w:val="20"/>
              </w:rPr>
              <w:t>es</w:t>
            </w:r>
            <w:r w:rsidRPr="00BB4564">
              <w:rPr>
                <w:rFonts w:ascii="Helvetica" w:hAnsi="Helvetica" w:cs="Arial"/>
                <w:color w:val="000000"/>
                <w:sz w:val="20"/>
                <w:szCs w:val="20"/>
              </w:rPr>
              <w:t xml:space="preserve"> our school team regularly </w:t>
            </w:r>
            <w:proofErr w:type="gramStart"/>
            <w:r w:rsidRPr="00BB4564">
              <w:rPr>
                <w:rFonts w:ascii="Helvetica" w:hAnsi="Helvetica" w:cs="Arial"/>
                <w:color w:val="000000"/>
                <w:sz w:val="20"/>
                <w:szCs w:val="20"/>
              </w:rPr>
              <w:t>examine</w:t>
            </w:r>
            <w:proofErr w:type="gramEnd"/>
            <w:r w:rsidRPr="00BB4564">
              <w:rPr>
                <w:rFonts w:ascii="Helvetica" w:hAnsi="Helvetica" w:cs="Arial"/>
                <w:color w:val="000000"/>
                <w:sz w:val="20"/>
                <w:szCs w:val="20"/>
              </w:rPr>
              <w:t xml:space="preserve"> and problem solve around discipline/climate data, including by prioritized student subgroups (i.e. by race, disability, gender, etc.)?</w:t>
            </w:r>
          </w:p>
          <w:p w14:paraId="7C13520B" w14:textId="77777777" w:rsidR="00BB4564" w:rsidRPr="00BB4564" w:rsidRDefault="00BB4564" w:rsidP="00BB4564">
            <w:pPr>
              <w:pStyle w:val="NormalWeb"/>
              <w:numPr>
                <w:ilvl w:val="0"/>
                <w:numId w:val="17"/>
              </w:numPr>
              <w:contextualSpacing/>
              <w:textAlignment w:val="baseline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BB4564">
              <w:rPr>
                <w:rFonts w:ascii="Helvetica" w:hAnsi="Helvetica" w:cs="Arial"/>
                <w:color w:val="000000"/>
                <w:sz w:val="20"/>
                <w:szCs w:val="20"/>
              </w:rPr>
              <w:t>Do school staff have ongoing, scaffolded professional learning around building supportive relationships with students, effective discipline strategies, cultural responsiveness, etc.?</w:t>
            </w:r>
          </w:p>
          <w:p w14:paraId="0C3F7512" w14:textId="77777777" w:rsidR="00BB4564" w:rsidRPr="00BB4564" w:rsidRDefault="00BB4564" w:rsidP="00BB4564">
            <w:pPr>
              <w:pStyle w:val="NormalWeb"/>
              <w:numPr>
                <w:ilvl w:val="0"/>
                <w:numId w:val="17"/>
              </w:numPr>
              <w:textAlignment w:val="baseline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BB4564">
              <w:rPr>
                <w:rFonts w:ascii="Helvetica" w:hAnsi="Helvetica" w:cs="Arial"/>
                <w:color w:val="000000"/>
                <w:sz w:val="20"/>
                <w:szCs w:val="20"/>
              </w:rPr>
              <w:t xml:space="preserve">Do school staff regularly model social and emotional competencies when interacting with students and addressing behavior incidents, including actively listening and empathizing with students? </w:t>
            </w:r>
          </w:p>
          <w:p w14:paraId="797AFDCA" w14:textId="77777777" w:rsidR="00BB4564" w:rsidRPr="00BB4564" w:rsidRDefault="00BB4564" w:rsidP="00BB4564">
            <w:pPr>
              <w:pStyle w:val="NormalWeb"/>
              <w:numPr>
                <w:ilvl w:val="0"/>
                <w:numId w:val="17"/>
              </w:numPr>
              <w:textAlignment w:val="baseline"/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BB4564">
              <w:rPr>
                <w:rFonts w:ascii="Helvetica" w:hAnsi="Helvetica" w:cs="Arial"/>
                <w:color w:val="000000"/>
                <w:sz w:val="20"/>
                <w:szCs w:val="20"/>
              </w:rPr>
              <w:t>Do school staff regularly promote social and emotional competencies when addressing behavior incidents, including providing developmentally-appropriate opportunities for students to reflect on their decisions, collaboratively resolve problems or conflicts, and build or rebuild relationships?</w:t>
            </w:r>
          </w:p>
          <w:p w14:paraId="79C9BE7E" w14:textId="77777777" w:rsidR="00BB4564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4B9DEF05" w14:textId="77777777" w:rsidR="00BB4564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04E7676A" w14:textId="77777777" w:rsidR="00BB4564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3C7703C2" w14:textId="77777777" w:rsidR="00BB4564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0B202265" w14:textId="77777777" w:rsidR="00A3245D" w:rsidRDefault="00A3245D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3EC0396E" w14:textId="77777777" w:rsidR="00BB4564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6F67FD4F" w14:textId="77777777" w:rsidR="00BB4564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036DC36D" w14:textId="77777777" w:rsidR="00BB4564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24EEECAA" w14:textId="77777777" w:rsidR="00BB4564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7CF9F4D8" w14:textId="77777777" w:rsidR="00BB4564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1C33006D" w14:textId="2F6BF09A" w:rsidR="00BB4564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5AFA12B2" w14:textId="46AC0CD5" w:rsidR="00A3245D" w:rsidRDefault="00A3245D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51751CDF" w14:textId="14E17A85" w:rsidR="00A3245D" w:rsidRDefault="00A3245D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2925FC30" w14:textId="314875EF" w:rsidR="00A3245D" w:rsidRDefault="00A3245D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4AA53DC1" w14:textId="77777777" w:rsidR="00A3245D" w:rsidRDefault="00A3245D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6BA4161C" w14:textId="77777777" w:rsidR="00BB4564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  <w:p w14:paraId="10F11913" w14:textId="77777777" w:rsidR="00BB4564" w:rsidRPr="006F77C6" w:rsidRDefault="00BB4564" w:rsidP="00BB4564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1406D2D3" w14:textId="77777777" w:rsidR="00BB4564" w:rsidRDefault="00BB4564">
      <w:pPr>
        <w:spacing w:after="160" w:line="259" w:lineRule="auto"/>
        <w:rPr>
          <w:rFonts w:ascii="Helvetica" w:eastAsia="Helvetica Neue" w:hAnsi="Helvetica" w:cs="Helvetica Neue"/>
          <w:b/>
          <w:color w:val="EF7B32"/>
          <w:sz w:val="26"/>
          <w:szCs w:val="26"/>
        </w:rPr>
      </w:pPr>
      <w:r>
        <w:rPr>
          <w:rFonts w:ascii="Helvetica" w:eastAsia="Helvetica Neue" w:hAnsi="Helvetica" w:cs="Helvetica Neue"/>
          <w:b/>
          <w:color w:val="EF7B32"/>
          <w:sz w:val="26"/>
          <w:szCs w:val="26"/>
        </w:rPr>
        <w:br w:type="page"/>
      </w:r>
    </w:p>
    <w:tbl>
      <w:tblPr>
        <w:tblpPr w:leftFromText="180" w:rightFromText="180" w:vertAnchor="page" w:horzAnchor="margin" w:tblpY="1661"/>
        <w:tblW w:w="13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0"/>
        <w:gridCol w:w="7110"/>
      </w:tblGrid>
      <w:tr w:rsidR="00EE15F9" w:rsidRPr="001D1D99" w14:paraId="45BA15B7" w14:textId="77777777" w:rsidTr="00EE15F9">
        <w:trPr>
          <w:trHeight w:val="872"/>
        </w:trPr>
        <w:tc>
          <w:tcPr>
            <w:tcW w:w="657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2979B890" w14:textId="77777777" w:rsidR="00EE15F9" w:rsidRPr="006F77C6" w:rsidRDefault="00EE15F9" w:rsidP="00EE15F9">
            <w:pPr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>
              <w:rPr>
                <w:rFonts w:ascii="Helvetica" w:eastAsia="Helvetica Neue" w:hAnsi="Helvetica" w:cs="Helvetica Neue"/>
                <w:b/>
                <w:color w:val="FFFFFF" w:themeColor="background1"/>
              </w:rPr>
              <w:lastRenderedPageBreak/>
              <w:t>Staff Attitudes and Beliefs about Discipline</w:t>
            </w:r>
          </w:p>
        </w:tc>
        <w:tc>
          <w:tcPr>
            <w:tcW w:w="7110" w:type="dxa"/>
            <w:tcBorders>
              <w:top w:val="nil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7E15"/>
            <w:vAlign w:val="center"/>
          </w:tcPr>
          <w:p w14:paraId="3DAA34D8" w14:textId="77777777" w:rsidR="00EE15F9" w:rsidRPr="006F77C6" w:rsidRDefault="00EE15F9" w:rsidP="00EE15F9">
            <w:pPr>
              <w:jc w:val="center"/>
              <w:rPr>
                <w:rFonts w:ascii="Helvetica" w:eastAsia="Helvetica Neue" w:hAnsi="Helvetica" w:cs="Helvetica Neue"/>
                <w:b/>
                <w:color w:val="FFFFFF" w:themeColor="background1"/>
              </w:rPr>
            </w:pPr>
            <w:r w:rsidRPr="006F77C6"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How well do </w:t>
            </w:r>
            <w:r>
              <w:rPr>
                <w:rFonts w:ascii="Helvetica" w:eastAsia="Helvetica Neue" w:hAnsi="Helvetica" w:cs="Helvetica Neue"/>
                <w:b/>
                <w:color w:val="FFFFFF" w:themeColor="background1"/>
              </w:rPr>
              <w:t>our attitudes and beliefs</w:t>
            </w:r>
            <w:r w:rsidRPr="006F77C6"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 align to</w:t>
            </w:r>
            <w:r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 our</w:t>
            </w:r>
            <w:r w:rsidRPr="006F77C6"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 SEL</w:t>
            </w:r>
            <w:r>
              <w:rPr>
                <w:rFonts w:ascii="Helvetica" w:eastAsia="Helvetica Neue" w:hAnsi="Helvetica" w:cs="Helvetica Neue"/>
                <w:b/>
                <w:color w:val="FFFFFF" w:themeColor="background1"/>
              </w:rPr>
              <w:t xml:space="preserve"> vision?</w:t>
            </w:r>
          </w:p>
        </w:tc>
      </w:tr>
      <w:tr w:rsidR="00EE15F9" w:rsidRPr="001D1D99" w14:paraId="4DD79563" w14:textId="77777777" w:rsidTr="00EE15F9">
        <w:trPr>
          <w:trHeight w:val="1727"/>
        </w:trPr>
        <w:tc>
          <w:tcPr>
            <w:tcW w:w="6570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DFDFC1" w14:textId="77777777" w:rsidR="00EE15F9" w:rsidRPr="00EE15F9" w:rsidRDefault="00EE15F9" w:rsidP="00EE15F9">
            <w:pPr>
              <w:pStyle w:val="NormalWeb"/>
              <w:rPr>
                <w:rFonts w:ascii="Helvetica" w:hAnsi="Helvetica" w:cs="Arial"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Arial"/>
                <w:bCs/>
                <w:color w:val="000000"/>
                <w:sz w:val="20"/>
                <w:szCs w:val="20"/>
                <w:u w:val="single"/>
              </w:rPr>
              <w:t>Definition</w:t>
            </w:r>
            <w:r w:rsidRPr="00BB4564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 xml:space="preserve">: </w:t>
            </w:r>
            <w:r w:rsidRPr="00EE15F9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Attitudes can include biases—explicit and implicit—and personal or cultural beliefs about how discipline should be carried out.</w:t>
            </w:r>
          </w:p>
          <w:p w14:paraId="3D97B386" w14:textId="77777777" w:rsidR="00EE15F9" w:rsidRDefault="00EE15F9" w:rsidP="00EE15F9">
            <w:pPr>
              <w:rPr>
                <w:rFonts w:ascii="Helvetica" w:hAnsi="Helvetica" w:cs="Arial"/>
                <w:color w:val="000000"/>
                <w:sz w:val="20"/>
                <w:szCs w:val="20"/>
              </w:rPr>
            </w:pPr>
            <w:r w:rsidRPr="00EE15F9">
              <w:rPr>
                <w:rFonts w:ascii="Helvetica" w:hAnsi="Helvetica" w:cs="Arial"/>
                <w:bCs/>
                <w:color w:val="000000"/>
                <w:sz w:val="20"/>
                <w:szCs w:val="20"/>
                <w:u w:val="single"/>
              </w:rPr>
              <w:t>Example</w:t>
            </w:r>
            <w:r w:rsidRPr="00EE15F9">
              <w:rPr>
                <w:rFonts w:ascii="Helvetica" w:hAnsi="Helvetica" w:cs="Arial"/>
                <w:bCs/>
                <w:color w:val="000000"/>
                <w:sz w:val="20"/>
                <w:szCs w:val="20"/>
              </w:rPr>
              <w:t>: Adults believe that the only way to improve student behavior is to use punitive and exclusionary techniques to teach students a “lesson” by sending them to the office more or excluding them from instructional opportunities that other students receive.</w:t>
            </w:r>
          </w:p>
          <w:p w14:paraId="49B1F250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6BD6210C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7F592CE2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18CEBA6D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236E9B42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6E3A0855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1FF013F6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5B52CEBE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2830A183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5ADB9548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1352FD16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075D6B5E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0421C763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30079A31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2862A826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14443B27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00185872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12FF90F0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3ED9C87B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7172B1C4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10F6334F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3B040AC9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  <w:p w14:paraId="070D3A2B" w14:textId="501B1BBD" w:rsidR="00EE15F9" w:rsidRPr="006F77C6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7D30BB" w14:textId="77777777" w:rsid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i/>
                <w:iCs/>
                <w:color w:val="000000"/>
                <w:sz w:val="20"/>
                <w:szCs w:val="20"/>
              </w:rPr>
            </w:pPr>
          </w:p>
          <w:p w14:paraId="5AC336BF" w14:textId="77777777" w:rsidR="00EE15F9" w:rsidRPr="00EE15F9" w:rsidRDefault="00EE15F9" w:rsidP="00EE15F9">
            <w:pPr>
              <w:pStyle w:val="NormalWeb"/>
              <w:spacing w:before="0" w:beforeAutospacing="0" w:after="0" w:afterAutospacing="0"/>
              <w:rPr>
                <w:rFonts w:ascii="Helvetica" w:hAnsi="Helvetica" w:cs="Arial"/>
                <w:i/>
                <w:iCs/>
                <w:color w:val="000000"/>
                <w:sz w:val="20"/>
                <w:szCs w:val="20"/>
              </w:rPr>
            </w:pPr>
            <w:r w:rsidRPr="006F77C6">
              <w:rPr>
                <w:rFonts w:ascii="Helvetica" w:hAnsi="Helvetica" w:cs="Arial"/>
                <w:i/>
                <w:iCs/>
                <w:color w:val="000000"/>
                <w:sz w:val="20"/>
                <w:szCs w:val="20"/>
              </w:rPr>
              <w:t>Consider:</w:t>
            </w:r>
          </w:p>
          <w:p w14:paraId="0E181BCD" w14:textId="68403874" w:rsidR="00EE15F9" w:rsidRDefault="00EE15F9" w:rsidP="00EE15F9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data do we have about staff attitudes and beliefs?</w:t>
            </w:r>
          </w:p>
          <w:p w14:paraId="1BB35E20" w14:textId="7F254E3D" w:rsidR="00EE15F9" w:rsidRPr="00EE15F9" w:rsidRDefault="00EE15F9" w:rsidP="00EE15F9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How have we cultivated attitudes and beliefs that support SEL?</w:t>
            </w:r>
          </w:p>
          <w:p w14:paraId="4DEF35DA" w14:textId="77777777" w:rsidR="00EE15F9" w:rsidRDefault="00EE15F9" w:rsidP="00EE15F9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school staff equipped to recognize behavior manifestations of trauma, and the role of bias in disciplinary practices?</w:t>
            </w:r>
          </w:p>
          <w:p w14:paraId="6CF1D6BE" w14:textId="77777777" w:rsidR="00EE15F9" w:rsidRDefault="00EE15F9" w:rsidP="00EE15F9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staff aware of the harmful consequences of exclusionary discipline?</w:t>
            </w:r>
          </w:p>
          <w:p w14:paraId="14C81C1B" w14:textId="6BF2EDBC" w:rsidR="00EE15F9" w:rsidRDefault="00EE15F9" w:rsidP="00EE15F9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Does leadership prioritize and communicate the importance of integrating discipline with SEL?</w:t>
            </w:r>
          </w:p>
          <w:p w14:paraId="5BEAECA2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5E84DEDD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2A66A039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3E1D7FAD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0CB7E8F1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067017E8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1551D528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7F6B2A02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4D377DB2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3546CA3B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77C8FCDE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7499BCC4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48EBAF9A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14BC7F4A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1E6BF348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2E60C9E1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522D8378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37197E6B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681390F5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51ACE8C9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716B426E" w14:textId="77777777" w:rsidR="00EE15F9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  <w:p w14:paraId="3AE066E1" w14:textId="77777777" w:rsidR="00EE15F9" w:rsidRPr="006F77C6" w:rsidRDefault="00EE15F9" w:rsidP="00EE15F9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009DA61E" w14:textId="77777777" w:rsidR="006F77C6" w:rsidRPr="0085262B" w:rsidRDefault="006F77C6" w:rsidP="00BB456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Helvetica" w:eastAsia="Helvetica Neue" w:hAnsi="Helvetica" w:cs="Helvetica Neue"/>
          <w:b/>
          <w:color w:val="EF7B32"/>
          <w:sz w:val="26"/>
          <w:szCs w:val="26"/>
        </w:rPr>
      </w:pPr>
    </w:p>
    <w:p w14:paraId="75417C08" w14:textId="77777777" w:rsidR="00A3245D" w:rsidRPr="00EC0025" w:rsidRDefault="006F77C6" w:rsidP="003966D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hanging="450"/>
        <w:rPr>
          <w:rFonts w:ascii="Helvetica" w:hAnsi="Helvetica"/>
          <w:color w:val="000000"/>
          <w:sz w:val="26"/>
          <w:szCs w:val="26"/>
        </w:rPr>
      </w:pPr>
      <w:r>
        <w:rPr>
          <w:rFonts w:ascii="Helvetica" w:hAnsi="Helvetica"/>
          <w:color w:val="000000"/>
          <w:sz w:val="26"/>
          <w:szCs w:val="26"/>
        </w:rPr>
        <w:t xml:space="preserve">          </w:t>
      </w:r>
    </w:p>
    <w:p w14:paraId="21E17CBE" w14:textId="5855F915" w:rsidR="003966DA" w:rsidRPr="00EC0025" w:rsidRDefault="003966DA" w:rsidP="00A3245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Helvetica" w:hAnsi="Helvetica"/>
          <w:color w:val="000000"/>
          <w:sz w:val="26"/>
          <w:szCs w:val="26"/>
        </w:rPr>
      </w:pPr>
    </w:p>
    <w:p w14:paraId="28A0E645" w14:textId="05E233DC" w:rsidR="000814A4" w:rsidRDefault="000814A4">
      <w:pPr>
        <w:spacing w:after="160" w:line="259" w:lineRule="auto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51EC2343" w14:textId="506D8786" w:rsidR="00B16CDF" w:rsidRPr="000814A4" w:rsidRDefault="000814A4">
      <w:pPr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</w:pPr>
      <w:r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lastRenderedPageBreak/>
        <w:t xml:space="preserve">Planning </w:t>
      </w:r>
      <w:r w:rsidRPr="000814A4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Next Steps:</w:t>
      </w:r>
    </w:p>
    <w:p w14:paraId="4571E70D" w14:textId="0FA1DA80" w:rsidR="000814A4" w:rsidRPr="000814A4" w:rsidRDefault="000814A4" w:rsidP="000814A4">
      <w:pPr>
        <w:pStyle w:val="NormalWeb"/>
        <w:snapToGrid w:val="0"/>
        <w:spacing w:before="0" w:beforeAutospacing="0" w:after="600" w:afterAutospacing="0"/>
        <w:contextualSpacing/>
        <w:rPr>
          <w:rFonts w:ascii="Helvetica" w:hAnsi="Helvetica" w:cs="Arial"/>
          <w:color w:val="423F37"/>
          <w:sz w:val="20"/>
          <w:szCs w:val="20"/>
        </w:rPr>
      </w:pPr>
      <w:r w:rsidRPr="000814A4">
        <w:rPr>
          <w:rFonts w:ascii="Helvetica" w:hAnsi="Helvetica" w:cs="Arial"/>
          <w:color w:val="423F37"/>
          <w:sz w:val="20"/>
          <w:szCs w:val="20"/>
        </w:rPr>
        <w:t xml:space="preserve">After reviewing your </w:t>
      </w:r>
      <w:r>
        <w:rPr>
          <w:rFonts w:ascii="Helvetica" w:hAnsi="Helvetica" w:cs="Arial"/>
          <w:color w:val="423F37"/>
          <w:sz w:val="20"/>
          <w:szCs w:val="20"/>
        </w:rPr>
        <w:t xml:space="preserve">current disciplinary approach </w:t>
      </w:r>
      <w:proofErr w:type="spellStart"/>
      <w:r>
        <w:rPr>
          <w:rFonts w:ascii="Helvetica" w:hAnsi="Helvetica" w:cs="Arial"/>
          <w:color w:val="423F37"/>
          <w:sz w:val="20"/>
          <w:szCs w:val="20"/>
        </w:rPr>
        <w:t>and</w:t>
      </w:r>
      <w:proofErr w:type="spellEnd"/>
      <w:r>
        <w:rPr>
          <w:rFonts w:ascii="Helvetica" w:hAnsi="Helvetica" w:cs="Arial"/>
          <w:color w:val="423F37"/>
          <w:sz w:val="20"/>
          <w:szCs w:val="20"/>
        </w:rPr>
        <w:t xml:space="preserve"> alignment</w:t>
      </w:r>
      <w:r w:rsidRPr="000814A4">
        <w:rPr>
          <w:rFonts w:ascii="Helvetica" w:hAnsi="Helvetica" w:cs="Arial"/>
          <w:color w:val="423F37"/>
          <w:sz w:val="20"/>
          <w:szCs w:val="20"/>
        </w:rPr>
        <w:t xml:space="preserve">, </w:t>
      </w:r>
      <w:r>
        <w:rPr>
          <w:rFonts w:ascii="Helvetica" w:hAnsi="Helvetica" w:cs="Arial"/>
          <w:color w:val="423F37"/>
          <w:sz w:val="20"/>
          <w:szCs w:val="20"/>
        </w:rPr>
        <w:t>below</w:t>
      </w:r>
      <w:r w:rsidRPr="000814A4">
        <w:rPr>
          <w:rFonts w:ascii="Helvetica" w:hAnsi="Helvetica" w:cs="Arial"/>
          <w:color w:val="423F37"/>
          <w:sz w:val="20"/>
          <w:szCs w:val="20"/>
        </w:rPr>
        <w:t xml:space="preserve"> are some steps you may want to take to ensure your</w:t>
      </w:r>
      <w:r>
        <w:rPr>
          <w:rFonts w:ascii="Helvetica" w:hAnsi="Helvetica" w:cs="Arial"/>
          <w:color w:val="423F37"/>
          <w:sz w:val="20"/>
          <w:szCs w:val="20"/>
        </w:rPr>
        <w:t xml:space="preserve"> school </w:t>
      </w:r>
      <w:r w:rsidRPr="000814A4">
        <w:rPr>
          <w:rFonts w:ascii="Helvetica" w:hAnsi="Helvetica" w:cs="Arial"/>
          <w:color w:val="423F37"/>
          <w:sz w:val="20"/>
          <w:szCs w:val="20"/>
        </w:rPr>
        <w:t>discipline supports SEL</w:t>
      </w:r>
      <w:r>
        <w:rPr>
          <w:rFonts w:ascii="Helvetica" w:hAnsi="Helvetica" w:cs="Arial"/>
          <w:color w:val="423F37"/>
          <w:sz w:val="20"/>
          <w:szCs w:val="20"/>
        </w:rPr>
        <w:t>. You may want to add additional steps based on your context and needs.</w:t>
      </w:r>
    </w:p>
    <w:p w14:paraId="467CE4E9" w14:textId="77777777" w:rsidR="000814A4" w:rsidRPr="000814A4" w:rsidRDefault="000814A4" w:rsidP="000814A4">
      <w:pPr>
        <w:pStyle w:val="NormalWeb"/>
        <w:snapToGrid w:val="0"/>
        <w:spacing w:before="0" w:beforeAutospacing="0" w:after="600" w:afterAutospacing="0"/>
        <w:contextualSpacing/>
        <w:rPr>
          <w:rFonts w:ascii="Helvetica" w:hAnsi="Helvetica"/>
          <w:color w:val="000000"/>
          <w:sz w:val="20"/>
          <w:szCs w:val="20"/>
        </w:rPr>
      </w:pPr>
    </w:p>
    <w:p w14:paraId="159FA1C4" w14:textId="0DA9C832" w:rsidR="000814A4" w:rsidRPr="000814A4" w:rsidRDefault="000814A4" w:rsidP="000814A4">
      <w:pPr>
        <w:pStyle w:val="NormalWeb"/>
        <w:snapToGrid w:val="0"/>
        <w:spacing w:before="0" w:beforeAutospacing="0" w:after="600" w:afterAutospacing="0"/>
        <w:contextualSpacing/>
        <w:rPr>
          <w:rFonts w:ascii="Helvetica" w:hAnsi="Helvetica"/>
          <w:color w:val="000000" w:themeColor="text1"/>
          <w:sz w:val="20"/>
          <w:szCs w:val="20"/>
          <w:u w:val="single"/>
        </w:rPr>
      </w:pPr>
      <w:r w:rsidRPr="000814A4">
        <w:rPr>
          <w:rFonts w:ascii="Helvetica" w:hAnsi="Helvetica" w:cs="Arial"/>
          <w:b/>
          <w:bCs/>
          <w:color w:val="000000" w:themeColor="text1"/>
          <w:sz w:val="20"/>
          <w:szCs w:val="20"/>
          <w:u w:val="single"/>
        </w:rPr>
        <w:t>Review and update policies and procedures:</w:t>
      </w:r>
    </w:p>
    <w:p w14:paraId="280DA051" w14:textId="77777777" w:rsidR="000814A4" w:rsidRPr="000814A4" w:rsidRDefault="000814A4" w:rsidP="000814A4">
      <w:pPr>
        <w:pStyle w:val="NormalWeb"/>
        <w:numPr>
          <w:ilvl w:val="0"/>
          <w:numId w:val="23"/>
        </w:numPr>
        <w:snapToGrid w:val="0"/>
        <w:spacing w:before="240" w:beforeAutospacing="0" w:after="0" w:afterAutospacing="0"/>
        <w:contextualSpacing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r w:rsidRPr="000814A4">
        <w:rPr>
          <w:rFonts w:ascii="Helvetica" w:hAnsi="Helvetica" w:cs="Arial"/>
          <w:color w:val="000000" w:themeColor="text1"/>
          <w:sz w:val="20"/>
          <w:szCs w:val="20"/>
        </w:rPr>
        <w:t>Establish clear disciplinary procedures that include opportunities for students to reflect, problem-solve, and build positive relationships.</w:t>
      </w:r>
    </w:p>
    <w:p w14:paraId="2DCBFB2D" w14:textId="77777777" w:rsidR="000814A4" w:rsidRPr="000814A4" w:rsidRDefault="000814A4" w:rsidP="000814A4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r w:rsidRPr="000814A4">
        <w:rPr>
          <w:rFonts w:ascii="Helvetica" w:hAnsi="Helvetica" w:cs="Arial"/>
          <w:color w:val="000000" w:themeColor="text1"/>
          <w:sz w:val="20"/>
          <w:szCs w:val="20"/>
        </w:rPr>
        <w:t>Establish procedures for adults to reflect on the root causes of behaviors and take into account students’ developmental stages, cultural backgrounds, and individual differences.</w:t>
      </w:r>
    </w:p>
    <w:p w14:paraId="056FA639" w14:textId="77777777" w:rsidR="000814A4" w:rsidRPr="000814A4" w:rsidRDefault="000814A4" w:rsidP="000814A4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r w:rsidRPr="000814A4">
        <w:rPr>
          <w:rFonts w:ascii="Helvetica" w:hAnsi="Helvetica" w:cs="Arial"/>
          <w:color w:val="000000" w:themeColor="text1"/>
          <w:sz w:val="20"/>
          <w:szCs w:val="20"/>
        </w:rPr>
        <w:t xml:space="preserve">Eliminate subjective or unclear rules and policies where implicit biases can arise. </w:t>
      </w:r>
    </w:p>
    <w:p w14:paraId="27488704" w14:textId="77777777" w:rsidR="000814A4" w:rsidRPr="000814A4" w:rsidRDefault="000814A4" w:rsidP="000814A4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r w:rsidRPr="000814A4">
        <w:rPr>
          <w:rFonts w:ascii="Helvetica" w:hAnsi="Helvetica" w:cs="Arial"/>
          <w:color w:val="000000" w:themeColor="text1"/>
          <w:sz w:val="20"/>
          <w:szCs w:val="20"/>
        </w:rPr>
        <w:t xml:space="preserve">Eliminate rules or policies that disproportionately impact specific groups of students; for example, dress code policies that limit clothing commonly worn by students of one gender, race, religion, or culture. </w:t>
      </w:r>
    </w:p>
    <w:p w14:paraId="247061AC" w14:textId="77777777" w:rsidR="000814A4" w:rsidRPr="000814A4" w:rsidRDefault="000814A4" w:rsidP="000814A4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r w:rsidRPr="000814A4">
        <w:rPr>
          <w:rFonts w:ascii="Helvetica" w:hAnsi="Helvetica" w:cs="Arial"/>
          <w:color w:val="000000" w:themeColor="text1"/>
          <w:sz w:val="20"/>
          <w:szCs w:val="20"/>
        </w:rPr>
        <w:t xml:space="preserve">Establish clear policies for using suspensions and expulsions only as a last resort, and re-examine demerit systems or progressive discipline policies that allow for a student to potentially receive harsh punishment (e.g., suspension) for minor behaviors (e.g., 1 tardy = a warning, 2 </w:t>
      </w:r>
      <w:proofErr w:type="spellStart"/>
      <w:r w:rsidRPr="000814A4">
        <w:rPr>
          <w:rFonts w:ascii="Helvetica" w:hAnsi="Helvetica" w:cs="Arial"/>
          <w:color w:val="000000" w:themeColor="text1"/>
          <w:sz w:val="20"/>
          <w:szCs w:val="20"/>
        </w:rPr>
        <w:t>tardies</w:t>
      </w:r>
      <w:proofErr w:type="spellEnd"/>
      <w:r w:rsidRPr="000814A4">
        <w:rPr>
          <w:rFonts w:ascii="Helvetica" w:hAnsi="Helvetica" w:cs="Arial"/>
          <w:color w:val="000000" w:themeColor="text1"/>
          <w:sz w:val="20"/>
          <w:szCs w:val="20"/>
        </w:rPr>
        <w:t xml:space="preserve"> = a detention, 3 </w:t>
      </w:r>
      <w:proofErr w:type="spellStart"/>
      <w:r w:rsidRPr="000814A4">
        <w:rPr>
          <w:rFonts w:ascii="Helvetica" w:hAnsi="Helvetica" w:cs="Arial"/>
          <w:color w:val="000000" w:themeColor="text1"/>
          <w:sz w:val="20"/>
          <w:szCs w:val="20"/>
        </w:rPr>
        <w:t>tardies</w:t>
      </w:r>
      <w:proofErr w:type="spellEnd"/>
      <w:r w:rsidRPr="000814A4">
        <w:rPr>
          <w:rFonts w:ascii="Helvetica" w:hAnsi="Helvetica" w:cs="Arial"/>
          <w:color w:val="000000" w:themeColor="text1"/>
          <w:sz w:val="20"/>
          <w:szCs w:val="20"/>
        </w:rPr>
        <w:t xml:space="preserve"> = one-day suspension, etc.).</w:t>
      </w:r>
    </w:p>
    <w:p w14:paraId="197B074F" w14:textId="5C70A623" w:rsidR="000814A4" w:rsidRPr="000814A4" w:rsidRDefault="000814A4" w:rsidP="000814A4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r w:rsidRPr="000814A4">
        <w:rPr>
          <w:rFonts w:ascii="Helvetica" w:hAnsi="Helvetica" w:cs="Arial"/>
          <w:color w:val="000000" w:themeColor="text1"/>
          <w:sz w:val="20"/>
          <w:szCs w:val="20"/>
        </w:rPr>
        <w:t>Ensure that students who are suspended or expelled have opportunities to rebuild the relationship and make academic progress.</w:t>
      </w:r>
    </w:p>
    <w:p w14:paraId="68A271A4" w14:textId="18CEF33F" w:rsidR="000814A4" w:rsidRPr="000814A4" w:rsidRDefault="000814A4" w:rsidP="000814A4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proofErr w:type="gramStart"/>
      <w:r w:rsidRPr="000814A4">
        <w:rPr>
          <w:rFonts w:ascii="Helvetica" w:hAnsi="Helvetica" w:cs="Arial"/>
          <w:color w:val="000000" w:themeColor="text1"/>
          <w:sz w:val="20"/>
          <w:szCs w:val="20"/>
        </w:rPr>
        <w:t>Other:_</w:t>
      </w:r>
      <w:proofErr w:type="gramEnd"/>
      <w:r w:rsidRPr="000814A4">
        <w:rPr>
          <w:rFonts w:ascii="Helvetica" w:hAnsi="Helvetica" w:cs="Arial"/>
          <w:color w:val="000000" w:themeColor="text1"/>
          <w:sz w:val="20"/>
          <w:szCs w:val="20"/>
        </w:rPr>
        <w:t>__________________________________________________</w:t>
      </w:r>
    </w:p>
    <w:p w14:paraId="291BDD76" w14:textId="77777777" w:rsidR="000814A4" w:rsidRDefault="000814A4" w:rsidP="000814A4">
      <w:pPr>
        <w:pStyle w:val="NormalWeb"/>
        <w:spacing w:before="0" w:beforeAutospacing="0" w:after="300" w:afterAutospacing="0"/>
        <w:rPr>
          <w:rFonts w:ascii="Helvetica" w:hAnsi="Helvetica" w:cs="Arial"/>
          <w:b/>
          <w:bCs/>
          <w:color w:val="000000" w:themeColor="text1"/>
          <w:sz w:val="20"/>
          <w:szCs w:val="20"/>
          <w:u w:val="single"/>
        </w:rPr>
      </w:pPr>
    </w:p>
    <w:p w14:paraId="1EFB9D9C" w14:textId="576A6E72" w:rsidR="000814A4" w:rsidRPr="000814A4" w:rsidRDefault="000814A4" w:rsidP="000814A4">
      <w:pPr>
        <w:pStyle w:val="NormalWeb"/>
        <w:spacing w:before="0" w:beforeAutospacing="0" w:after="300" w:afterAutospacing="0"/>
        <w:contextualSpacing/>
        <w:rPr>
          <w:rFonts w:ascii="Helvetica" w:hAnsi="Helvetica"/>
          <w:color w:val="000000" w:themeColor="text1"/>
          <w:sz w:val="20"/>
          <w:szCs w:val="20"/>
          <w:u w:val="single"/>
        </w:rPr>
      </w:pPr>
      <w:r w:rsidRPr="000814A4">
        <w:rPr>
          <w:rFonts w:ascii="Helvetica" w:hAnsi="Helvetica" w:cs="Arial"/>
          <w:b/>
          <w:bCs/>
          <w:color w:val="000000" w:themeColor="text1"/>
          <w:sz w:val="20"/>
          <w:szCs w:val="20"/>
          <w:u w:val="single"/>
        </w:rPr>
        <w:t>Support disciplinary practices that promote SEL:</w:t>
      </w:r>
    </w:p>
    <w:p w14:paraId="35DA37F9" w14:textId="77777777" w:rsidR="000814A4" w:rsidRPr="000814A4" w:rsidRDefault="000814A4" w:rsidP="000814A4">
      <w:pPr>
        <w:pStyle w:val="NormalWeb"/>
        <w:numPr>
          <w:ilvl w:val="0"/>
          <w:numId w:val="24"/>
        </w:numPr>
        <w:spacing w:before="240" w:beforeAutospacing="0" w:after="0" w:afterAutospacing="0"/>
        <w:contextualSpacing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r w:rsidRPr="000814A4">
        <w:rPr>
          <w:rFonts w:ascii="Helvetica" w:hAnsi="Helvetica" w:cs="Arial"/>
          <w:color w:val="000000" w:themeColor="text1"/>
          <w:sz w:val="20"/>
          <w:szCs w:val="20"/>
        </w:rPr>
        <w:t>Regularly collect and analyze data to understand trends and uncover any inconsistencies in disciplinary practices and disparities between student subgroups.</w:t>
      </w:r>
    </w:p>
    <w:p w14:paraId="0FA21E2E" w14:textId="77777777" w:rsidR="000814A4" w:rsidRPr="000814A4" w:rsidRDefault="000814A4" w:rsidP="000814A4">
      <w:pPr>
        <w:pStyle w:val="NormalWeb"/>
        <w:numPr>
          <w:ilvl w:val="0"/>
          <w:numId w:val="24"/>
        </w:numPr>
        <w:spacing w:before="0" w:beforeAutospacing="0" w:after="0" w:afterAutospacing="0"/>
        <w:contextualSpacing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r w:rsidRPr="000814A4">
        <w:rPr>
          <w:rFonts w:ascii="Helvetica" w:hAnsi="Helvetica" w:cs="Arial"/>
          <w:color w:val="000000" w:themeColor="text1"/>
          <w:sz w:val="20"/>
          <w:szCs w:val="20"/>
        </w:rPr>
        <w:t>Engage students and families in designing school climate practices, discipline policies, and community agreements.</w:t>
      </w:r>
    </w:p>
    <w:p w14:paraId="596C9291" w14:textId="501915A6" w:rsidR="000814A4" w:rsidRPr="000814A4" w:rsidRDefault="000814A4" w:rsidP="000814A4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r w:rsidRPr="000814A4">
        <w:rPr>
          <w:rFonts w:ascii="Helvetica" w:hAnsi="Helvetica" w:cs="Arial"/>
          <w:color w:val="000000" w:themeColor="text1"/>
          <w:sz w:val="20"/>
          <w:szCs w:val="20"/>
        </w:rPr>
        <w:t>Provide strategies and tools for staff to support students in reflecting on their emotions and the impact of their behavior and collaborative problem-solving.</w:t>
      </w:r>
    </w:p>
    <w:p w14:paraId="6D606BB3" w14:textId="11AD073F" w:rsidR="000814A4" w:rsidRPr="000814A4" w:rsidRDefault="000814A4" w:rsidP="000814A4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proofErr w:type="gramStart"/>
      <w:r w:rsidRPr="000814A4">
        <w:rPr>
          <w:rFonts w:ascii="Helvetica" w:hAnsi="Helvetica" w:cs="Arial"/>
          <w:color w:val="000000" w:themeColor="text1"/>
          <w:sz w:val="20"/>
          <w:szCs w:val="20"/>
        </w:rPr>
        <w:t>Other:_</w:t>
      </w:r>
      <w:proofErr w:type="gramEnd"/>
      <w:r w:rsidRPr="000814A4">
        <w:rPr>
          <w:rFonts w:ascii="Helvetica" w:hAnsi="Helvetica" w:cs="Arial"/>
          <w:color w:val="000000" w:themeColor="text1"/>
          <w:sz w:val="20"/>
          <w:szCs w:val="20"/>
        </w:rPr>
        <w:t>__________________________________________________</w:t>
      </w:r>
    </w:p>
    <w:p w14:paraId="5C6CDD02" w14:textId="77777777" w:rsidR="000814A4" w:rsidRDefault="000814A4" w:rsidP="000814A4">
      <w:pPr>
        <w:pStyle w:val="NormalWeb"/>
        <w:spacing w:before="240" w:beforeAutospacing="0" w:after="0" w:afterAutospacing="0"/>
        <w:contextualSpacing/>
        <w:rPr>
          <w:rFonts w:ascii="Helvetica" w:hAnsi="Helvetica" w:cs="Arial"/>
          <w:b/>
          <w:bCs/>
          <w:color w:val="000000" w:themeColor="text1"/>
          <w:sz w:val="20"/>
          <w:szCs w:val="20"/>
        </w:rPr>
      </w:pPr>
    </w:p>
    <w:p w14:paraId="362D167B" w14:textId="77777777" w:rsidR="000814A4" w:rsidRDefault="000814A4" w:rsidP="000814A4">
      <w:pPr>
        <w:pStyle w:val="NormalWeb"/>
        <w:spacing w:before="240" w:beforeAutospacing="0" w:after="0" w:afterAutospacing="0"/>
        <w:contextualSpacing/>
        <w:rPr>
          <w:rFonts w:ascii="Helvetica" w:hAnsi="Helvetica" w:cs="Arial"/>
          <w:b/>
          <w:bCs/>
          <w:color w:val="000000" w:themeColor="text1"/>
          <w:sz w:val="20"/>
          <w:szCs w:val="20"/>
          <w:u w:val="single"/>
        </w:rPr>
      </w:pPr>
    </w:p>
    <w:p w14:paraId="353FA5EF" w14:textId="57676F7E" w:rsidR="000814A4" w:rsidRPr="000814A4" w:rsidRDefault="000814A4" w:rsidP="000814A4">
      <w:pPr>
        <w:pStyle w:val="NormalWeb"/>
        <w:spacing w:before="240" w:beforeAutospacing="0" w:after="0" w:afterAutospacing="0"/>
        <w:contextualSpacing/>
        <w:rPr>
          <w:rFonts w:ascii="Helvetica" w:hAnsi="Helvetica"/>
          <w:color w:val="000000" w:themeColor="text1"/>
          <w:sz w:val="20"/>
          <w:szCs w:val="20"/>
          <w:u w:val="single"/>
        </w:rPr>
      </w:pPr>
      <w:r w:rsidRPr="000814A4">
        <w:rPr>
          <w:rFonts w:ascii="Helvetica" w:hAnsi="Helvetica" w:cs="Arial"/>
          <w:b/>
          <w:bCs/>
          <w:color w:val="000000" w:themeColor="text1"/>
          <w:sz w:val="20"/>
          <w:szCs w:val="20"/>
          <w:u w:val="single"/>
        </w:rPr>
        <w:t>Cultivate mindsets around discipline and SEL:</w:t>
      </w:r>
    </w:p>
    <w:p w14:paraId="65CD92D2" w14:textId="35FBC05F" w:rsidR="000814A4" w:rsidRPr="000814A4" w:rsidRDefault="000814A4" w:rsidP="000814A4">
      <w:pPr>
        <w:pStyle w:val="NormalWeb"/>
        <w:numPr>
          <w:ilvl w:val="0"/>
          <w:numId w:val="25"/>
        </w:numPr>
        <w:spacing w:before="240" w:beforeAutospacing="0" w:after="0" w:afterAutospacing="0"/>
        <w:contextualSpacing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r w:rsidRPr="000814A4">
        <w:rPr>
          <w:rFonts w:ascii="Helvetica" w:hAnsi="Helvetica" w:cs="Arial"/>
          <w:color w:val="000000" w:themeColor="text1"/>
          <w:sz w:val="20"/>
          <w:szCs w:val="20"/>
        </w:rPr>
        <w:t>Provide opportunities for staff to reflect on and unpack their beliefs, mindsets, and attitudes around discipline, and connect these to their practices and SEL goals.</w:t>
      </w:r>
    </w:p>
    <w:p w14:paraId="78BBCB12" w14:textId="77777777" w:rsidR="000814A4" w:rsidRPr="000814A4" w:rsidRDefault="000814A4" w:rsidP="000814A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  <w:proofErr w:type="gramStart"/>
      <w:r w:rsidRPr="000814A4">
        <w:rPr>
          <w:rFonts w:ascii="Helvetica" w:hAnsi="Helvetica" w:cs="Arial"/>
          <w:color w:val="000000" w:themeColor="text1"/>
          <w:sz w:val="20"/>
          <w:szCs w:val="20"/>
        </w:rPr>
        <w:t>Other:_</w:t>
      </w:r>
      <w:proofErr w:type="gramEnd"/>
      <w:r w:rsidRPr="000814A4">
        <w:rPr>
          <w:rFonts w:ascii="Helvetica" w:hAnsi="Helvetica" w:cs="Arial"/>
          <w:color w:val="000000" w:themeColor="text1"/>
          <w:sz w:val="20"/>
          <w:szCs w:val="20"/>
        </w:rPr>
        <w:t>__________________________________________________</w:t>
      </w:r>
    </w:p>
    <w:p w14:paraId="160FD71A" w14:textId="77777777" w:rsidR="000814A4" w:rsidRPr="000814A4" w:rsidRDefault="000814A4" w:rsidP="000814A4">
      <w:pPr>
        <w:pStyle w:val="NormalWeb"/>
        <w:spacing w:before="240" w:beforeAutospacing="0" w:after="0" w:afterAutospacing="0"/>
        <w:ind w:left="720"/>
        <w:textAlignment w:val="baseline"/>
        <w:rPr>
          <w:rFonts w:ascii="Helvetica" w:hAnsi="Helvetica" w:cs="Arial"/>
          <w:color w:val="000000" w:themeColor="text1"/>
          <w:sz w:val="20"/>
          <w:szCs w:val="20"/>
        </w:rPr>
      </w:pPr>
    </w:p>
    <w:p w14:paraId="1EF3243A" w14:textId="77777777" w:rsidR="000814A4" w:rsidRPr="000814A4" w:rsidRDefault="000814A4">
      <w:pPr>
        <w:rPr>
          <w:rFonts w:ascii="Helvetica" w:hAnsi="Helvetica"/>
          <w:color w:val="000000" w:themeColor="text1"/>
          <w:sz w:val="20"/>
          <w:szCs w:val="20"/>
        </w:rPr>
      </w:pPr>
    </w:p>
    <w:sectPr w:rsidR="000814A4" w:rsidRPr="000814A4" w:rsidSect="006F77C6">
      <w:headerReference w:type="default" r:id="rId7"/>
      <w:footerReference w:type="even" r:id="rId8"/>
      <w:footerReference w:type="default" r:id="rId9"/>
      <w:pgSz w:w="15840" w:h="12240" w:orient="landscape"/>
      <w:pgMar w:top="108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46CBD" w14:textId="77777777" w:rsidR="00331205" w:rsidRDefault="00331205" w:rsidP="007F1F6F">
      <w:r>
        <w:separator/>
      </w:r>
    </w:p>
  </w:endnote>
  <w:endnote w:type="continuationSeparator" w:id="0">
    <w:p w14:paraId="0652956C" w14:textId="77777777" w:rsidR="00331205" w:rsidRDefault="00331205" w:rsidP="007F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47864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E85F23" w14:textId="74640B07" w:rsidR="00313920" w:rsidRDefault="00313920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D5F169" w14:textId="77777777" w:rsidR="00313920" w:rsidRDefault="00313920" w:rsidP="003139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296103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2E2B85" w14:textId="77777777" w:rsidR="00062258" w:rsidRPr="00D1058F" w:rsidRDefault="00062258" w:rsidP="00062258">
        <w:pPr>
          <w:pStyle w:val="Footer"/>
          <w:framePr w:wrap="none" w:vAnchor="text" w:hAnchor="margin" w:xAlign="right" w:y="123"/>
          <w:rPr>
            <w:rStyle w:val="PageNumber"/>
            <w:rFonts w:ascii="Helvetica" w:hAnsi="Helvetica"/>
            <w:b/>
            <w:sz w:val="18"/>
            <w:szCs w:val="18"/>
          </w:rPr>
        </w:pP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D1058F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20487C96" w14:textId="77777777" w:rsidR="00062258" w:rsidRPr="008851B9" w:rsidRDefault="00062258" w:rsidP="00062258">
    <w:pPr>
      <w:rPr>
        <w:rFonts w:ascii="Helvetica" w:hAnsi="Helvetica"/>
        <w:sz w:val="14"/>
        <w:szCs w:val="14"/>
      </w:rPr>
    </w:pPr>
    <w:r w:rsidRPr="008851B9">
      <w:rPr>
        <w:rFonts w:ascii="Helvetica" w:hAnsi="Helvetica" w:cs="Calibri"/>
        <w:color w:val="000000"/>
        <w:sz w:val="14"/>
        <w:szCs w:val="14"/>
      </w:rPr>
      <w:t>For more information, tools, and resources, visit schoolguide.casel.org.</w:t>
    </w:r>
  </w:p>
  <w:p w14:paraId="4683DDDD" w14:textId="13939448" w:rsidR="007F1F6F" w:rsidRPr="00062258" w:rsidRDefault="00062258" w:rsidP="00062258">
    <w:pPr>
      <w:rPr>
        <w:rFonts w:ascii="Helvetica" w:hAnsi="Helvetica"/>
        <w:sz w:val="14"/>
        <w:szCs w:val="14"/>
      </w:rPr>
    </w:pPr>
    <w:r w:rsidRPr="0028489E">
      <w:rPr>
        <w:rFonts w:ascii="Helvetica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C0D3E" w14:textId="77777777" w:rsidR="00331205" w:rsidRDefault="00331205" w:rsidP="007F1F6F">
      <w:r>
        <w:separator/>
      </w:r>
    </w:p>
  </w:footnote>
  <w:footnote w:type="continuationSeparator" w:id="0">
    <w:p w14:paraId="5CFC5203" w14:textId="77777777" w:rsidR="00331205" w:rsidRDefault="00331205" w:rsidP="007F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6A7AB" w14:textId="3D9E086C" w:rsidR="00062258" w:rsidRPr="00062258" w:rsidRDefault="00062258" w:rsidP="00062258">
    <w:pPr>
      <w:pStyle w:val="Header"/>
      <w:ind w:hanging="90"/>
    </w:pPr>
    <w:r>
      <w:rPr>
        <w:noProof/>
      </w:rPr>
      <w:drawing>
        <wp:inline distT="0" distB="0" distL="0" distR="0" wp14:anchorId="72B5FD0F" wp14:editId="4ABA22E2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0551"/>
    <w:multiLevelType w:val="multilevel"/>
    <w:tmpl w:val="537E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E23F6"/>
    <w:multiLevelType w:val="multilevel"/>
    <w:tmpl w:val="9FDE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4762F"/>
    <w:multiLevelType w:val="multilevel"/>
    <w:tmpl w:val="5ADA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D36C7"/>
    <w:multiLevelType w:val="hybridMultilevel"/>
    <w:tmpl w:val="3B6A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65DBC"/>
    <w:multiLevelType w:val="multilevel"/>
    <w:tmpl w:val="7128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F6CE2"/>
    <w:multiLevelType w:val="multilevel"/>
    <w:tmpl w:val="B9D6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A660A"/>
    <w:multiLevelType w:val="multilevel"/>
    <w:tmpl w:val="BCF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82ADA"/>
    <w:multiLevelType w:val="multilevel"/>
    <w:tmpl w:val="318E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B48E9"/>
    <w:multiLevelType w:val="multilevel"/>
    <w:tmpl w:val="977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6095D"/>
    <w:multiLevelType w:val="multilevel"/>
    <w:tmpl w:val="B1C0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F12F4"/>
    <w:multiLevelType w:val="multilevel"/>
    <w:tmpl w:val="7EC6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175CC"/>
    <w:multiLevelType w:val="multilevel"/>
    <w:tmpl w:val="AB8C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22C9A"/>
    <w:multiLevelType w:val="multilevel"/>
    <w:tmpl w:val="89F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02258"/>
    <w:multiLevelType w:val="hybridMultilevel"/>
    <w:tmpl w:val="A832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06CB7"/>
    <w:multiLevelType w:val="hybridMultilevel"/>
    <w:tmpl w:val="DBDE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855C1"/>
    <w:multiLevelType w:val="multilevel"/>
    <w:tmpl w:val="0504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8741D8"/>
    <w:multiLevelType w:val="multilevel"/>
    <w:tmpl w:val="2440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974E1"/>
    <w:multiLevelType w:val="multilevel"/>
    <w:tmpl w:val="6C1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CC1B53"/>
    <w:multiLevelType w:val="multilevel"/>
    <w:tmpl w:val="EAD8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15DCB"/>
    <w:multiLevelType w:val="multilevel"/>
    <w:tmpl w:val="2440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052C0"/>
    <w:multiLevelType w:val="multilevel"/>
    <w:tmpl w:val="A2FC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BB3B71"/>
    <w:multiLevelType w:val="multilevel"/>
    <w:tmpl w:val="424CC86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76DD5"/>
    <w:multiLevelType w:val="multilevel"/>
    <w:tmpl w:val="C07264E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F77E1"/>
    <w:multiLevelType w:val="multilevel"/>
    <w:tmpl w:val="8BACA83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1B1BCC"/>
    <w:multiLevelType w:val="multilevel"/>
    <w:tmpl w:val="156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24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20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0"/>
  </w:num>
  <w:num w:numId="15">
    <w:abstractNumId w:val="17"/>
  </w:num>
  <w:num w:numId="16">
    <w:abstractNumId w:val="11"/>
  </w:num>
  <w:num w:numId="17">
    <w:abstractNumId w:val="19"/>
  </w:num>
  <w:num w:numId="18">
    <w:abstractNumId w:val="14"/>
  </w:num>
  <w:num w:numId="19">
    <w:abstractNumId w:val="16"/>
  </w:num>
  <w:num w:numId="20">
    <w:abstractNumId w:val="8"/>
  </w:num>
  <w:num w:numId="21">
    <w:abstractNumId w:val="15"/>
  </w:num>
  <w:num w:numId="22">
    <w:abstractNumId w:val="18"/>
  </w:num>
  <w:num w:numId="23">
    <w:abstractNumId w:val="23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1D"/>
    <w:rsid w:val="00062258"/>
    <w:rsid w:val="000814A4"/>
    <w:rsid w:val="00114D9C"/>
    <w:rsid w:val="00271A86"/>
    <w:rsid w:val="002C62CA"/>
    <w:rsid w:val="00313920"/>
    <w:rsid w:val="00331205"/>
    <w:rsid w:val="00342B7F"/>
    <w:rsid w:val="00350B47"/>
    <w:rsid w:val="00371909"/>
    <w:rsid w:val="003966DA"/>
    <w:rsid w:val="003A35A2"/>
    <w:rsid w:val="003D0320"/>
    <w:rsid w:val="003F5950"/>
    <w:rsid w:val="00477977"/>
    <w:rsid w:val="004F4BB9"/>
    <w:rsid w:val="00500688"/>
    <w:rsid w:val="00540168"/>
    <w:rsid w:val="005E13F8"/>
    <w:rsid w:val="006163E6"/>
    <w:rsid w:val="00640297"/>
    <w:rsid w:val="006B41A8"/>
    <w:rsid w:val="006F77C6"/>
    <w:rsid w:val="00716BDA"/>
    <w:rsid w:val="00775F49"/>
    <w:rsid w:val="007F1F6F"/>
    <w:rsid w:val="00812131"/>
    <w:rsid w:val="00843531"/>
    <w:rsid w:val="00906FED"/>
    <w:rsid w:val="00945A15"/>
    <w:rsid w:val="009522C9"/>
    <w:rsid w:val="00975110"/>
    <w:rsid w:val="00A3245D"/>
    <w:rsid w:val="00AE52A3"/>
    <w:rsid w:val="00B16CDF"/>
    <w:rsid w:val="00BA2947"/>
    <w:rsid w:val="00BB4564"/>
    <w:rsid w:val="00C32EF0"/>
    <w:rsid w:val="00C71F7F"/>
    <w:rsid w:val="00C75020"/>
    <w:rsid w:val="00D0564D"/>
    <w:rsid w:val="00D143D1"/>
    <w:rsid w:val="00D175AB"/>
    <w:rsid w:val="00D874EF"/>
    <w:rsid w:val="00DA139B"/>
    <w:rsid w:val="00DB0667"/>
    <w:rsid w:val="00DE5393"/>
    <w:rsid w:val="00DE6E1D"/>
    <w:rsid w:val="00E333CA"/>
    <w:rsid w:val="00E917DB"/>
    <w:rsid w:val="00E91FEB"/>
    <w:rsid w:val="00ED5872"/>
    <w:rsid w:val="00EE15F9"/>
    <w:rsid w:val="00EE539E"/>
    <w:rsid w:val="00EF26FC"/>
    <w:rsid w:val="00F85DF0"/>
    <w:rsid w:val="00FC3FB6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B51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E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13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3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3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3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3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F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F6F"/>
  </w:style>
  <w:style w:type="paragraph" w:styleId="Footer">
    <w:name w:val="footer"/>
    <w:basedOn w:val="Normal"/>
    <w:link w:val="FooterChar"/>
    <w:uiPriority w:val="99"/>
    <w:unhideWhenUsed/>
    <w:rsid w:val="007F1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F6F"/>
  </w:style>
  <w:style w:type="character" w:styleId="PageNumber">
    <w:name w:val="page number"/>
    <w:basedOn w:val="DefaultParagraphFont"/>
    <w:uiPriority w:val="99"/>
    <w:semiHidden/>
    <w:unhideWhenUsed/>
    <w:rsid w:val="00313920"/>
  </w:style>
  <w:style w:type="character" w:styleId="Hyperlink">
    <w:name w:val="Hyperlink"/>
    <w:basedOn w:val="DefaultParagraphFont"/>
    <w:uiPriority w:val="99"/>
    <w:unhideWhenUsed/>
    <w:rsid w:val="00945A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5A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D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1FE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D0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Salazar</dc:creator>
  <cp:keywords/>
  <dc:description/>
  <cp:lastModifiedBy>Justina Schlund</cp:lastModifiedBy>
  <cp:revision>2</cp:revision>
  <dcterms:created xsi:type="dcterms:W3CDTF">2019-06-17T16:51:00Z</dcterms:created>
  <dcterms:modified xsi:type="dcterms:W3CDTF">2019-06-17T16:51:00Z</dcterms:modified>
</cp:coreProperties>
</file>